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EA5" w:rsidRPr="004124F8" w:rsidRDefault="005F2EA5" w:rsidP="005F2EA5">
      <w:pPr>
        <w:spacing w:line="276" w:lineRule="auto"/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Небольшой костер можно потушить своими силами. Для этого достаточно пучка веток лиственных деревьев. Если под руками имеется лопата, то огонь можно засыпать землей.</w:t>
      </w:r>
    </w:p>
    <w:p w:rsidR="005F2EA5" w:rsidRDefault="005F2EA5" w:rsidP="005F2EA5">
      <w:pPr>
        <w:spacing w:line="276" w:lineRule="auto"/>
        <w:jc w:val="left"/>
        <w:rPr>
          <w:sz w:val="24"/>
          <w:szCs w:val="24"/>
        </w:rPr>
      </w:pPr>
      <w:r w:rsidRPr="004124F8">
        <w:rPr>
          <w:rFonts w:ascii="Book Antiqua" w:hAnsi="Book Antiqua" w:cs="Andalus"/>
        </w:rPr>
        <w:t>Распространение лесного пожара можно остановить, сгребая по пути движения огня горючие материалы.</w:t>
      </w:r>
    </w:p>
    <w:p w:rsidR="005F2EA5" w:rsidRPr="00FB55FA" w:rsidRDefault="005F2EA5" w:rsidP="005F2EA5">
      <w:pPr>
        <w:rPr>
          <w:sz w:val="16"/>
          <w:szCs w:val="16"/>
        </w:rPr>
      </w:pPr>
    </w:p>
    <w:p w:rsidR="005F2EA5" w:rsidRDefault="005F2EA5" w:rsidP="005F2EA5">
      <w:pPr>
        <w:jc w:val="center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b/>
          <w:noProof/>
          <w:sz w:val="24"/>
          <w:szCs w:val="24"/>
          <w:lang w:eastAsia="ru-RU"/>
        </w:rPr>
        <w:drawing>
          <wp:inline distT="0" distB="0" distL="0" distR="0">
            <wp:extent cx="2737797" cy="3063415"/>
            <wp:effectExtent l="19050" t="0" r="5403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49" cy="30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A5" w:rsidRPr="0007654F" w:rsidRDefault="005F2EA5" w:rsidP="005F2EA5">
      <w:pPr>
        <w:jc w:val="center"/>
        <w:rPr>
          <w:b/>
          <w:color w:val="FF0000"/>
          <w:spacing w:val="-20"/>
          <w:sz w:val="32"/>
          <w:szCs w:val="32"/>
        </w:rPr>
      </w:pPr>
    </w:p>
    <w:p w:rsidR="005F2EA5" w:rsidRPr="0007654F" w:rsidRDefault="005F2EA5" w:rsidP="005F2EA5">
      <w:pPr>
        <w:jc w:val="center"/>
        <w:rPr>
          <w:b/>
          <w:color w:val="FF0000"/>
          <w:spacing w:val="-20"/>
          <w:sz w:val="32"/>
          <w:szCs w:val="32"/>
        </w:rPr>
      </w:pPr>
      <w:r w:rsidRPr="0007654F">
        <w:rPr>
          <w:b/>
          <w:color w:val="FF0000"/>
          <w:spacing w:val="-20"/>
          <w:sz w:val="32"/>
          <w:szCs w:val="32"/>
        </w:rPr>
        <w:t>Чтобы не было пожара:</w:t>
      </w:r>
    </w:p>
    <w:p w:rsidR="005F2EA5" w:rsidRPr="00FB55FA" w:rsidRDefault="005F2EA5" w:rsidP="005F2EA5">
      <w:pPr>
        <w:rPr>
          <w:b/>
          <w:sz w:val="16"/>
          <w:szCs w:val="16"/>
        </w:rPr>
      </w:pPr>
    </w:p>
    <w:p w:rsidR="005F2EA5" w:rsidRPr="004124F8" w:rsidRDefault="005F2EA5" w:rsidP="005F2EA5">
      <w:pPr>
        <w:spacing w:line="276" w:lineRule="auto"/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1.</w:t>
      </w:r>
      <w:r>
        <w:rPr>
          <w:rFonts w:ascii="Book Antiqua" w:hAnsi="Book Antiqua" w:cs="Andalus"/>
        </w:rPr>
        <w:t xml:space="preserve"> </w:t>
      </w:r>
      <w:r w:rsidRPr="004124F8">
        <w:rPr>
          <w:rFonts w:ascii="Book Antiqua" w:hAnsi="Book Antiqua" w:cs="Andalus"/>
        </w:rPr>
        <w:t>Не играй со спичками</w:t>
      </w:r>
    </w:p>
    <w:p w:rsidR="005F2EA5" w:rsidRPr="004124F8" w:rsidRDefault="005F2EA5" w:rsidP="005F2EA5">
      <w:pPr>
        <w:spacing w:line="276" w:lineRule="auto"/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2.</w:t>
      </w:r>
      <w:r>
        <w:rPr>
          <w:rFonts w:ascii="Book Antiqua" w:hAnsi="Book Antiqua" w:cs="Andalus"/>
        </w:rPr>
        <w:t xml:space="preserve"> </w:t>
      </w:r>
      <w:r w:rsidRPr="004124F8">
        <w:rPr>
          <w:rFonts w:ascii="Book Antiqua" w:hAnsi="Book Antiqua" w:cs="Andalus"/>
        </w:rPr>
        <w:t>Не поджигай сухую траву, сено, тополиный пух.</w:t>
      </w:r>
    </w:p>
    <w:p w:rsidR="005F2EA5" w:rsidRPr="004124F8" w:rsidRDefault="005F2EA5" w:rsidP="005F2EA5">
      <w:pPr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lastRenderedPageBreak/>
        <w:t>3.</w:t>
      </w:r>
      <w:r>
        <w:rPr>
          <w:rFonts w:ascii="Book Antiqua" w:hAnsi="Book Antiqua" w:cs="Andalus"/>
        </w:rPr>
        <w:t xml:space="preserve"> </w:t>
      </w:r>
      <w:r w:rsidRPr="004124F8">
        <w:rPr>
          <w:rFonts w:ascii="Book Antiqua" w:hAnsi="Book Antiqua" w:cs="Andalus"/>
        </w:rPr>
        <w:t>Не кидай в костер незнакомые флакончики и баллончики, они могут взорваться.</w:t>
      </w:r>
    </w:p>
    <w:p w:rsidR="005F2EA5" w:rsidRPr="004124F8" w:rsidRDefault="005F2EA5" w:rsidP="005F2EA5">
      <w:pPr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4.</w:t>
      </w:r>
      <w:r>
        <w:rPr>
          <w:rFonts w:ascii="Book Antiqua" w:hAnsi="Book Antiqua" w:cs="Andalus"/>
        </w:rPr>
        <w:t xml:space="preserve"> </w:t>
      </w:r>
      <w:r w:rsidRPr="004124F8">
        <w:rPr>
          <w:rFonts w:ascii="Book Antiqua" w:hAnsi="Book Antiqua" w:cs="Andalus"/>
        </w:rPr>
        <w:t>Без взрослых нельзя включать в сеть электроприборы (телевизор, утюг, обогреватель).</w:t>
      </w:r>
    </w:p>
    <w:p w:rsidR="005F2EA5" w:rsidRPr="004124F8" w:rsidRDefault="005F2EA5" w:rsidP="005F2EA5">
      <w:pPr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5.</w:t>
      </w:r>
      <w:r>
        <w:rPr>
          <w:rFonts w:ascii="Book Antiqua" w:hAnsi="Book Antiqua" w:cs="Andalus"/>
        </w:rPr>
        <w:t xml:space="preserve"> </w:t>
      </w:r>
      <w:r w:rsidRPr="004124F8">
        <w:rPr>
          <w:rFonts w:ascii="Book Antiqua" w:hAnsi="Book Antiqua" w:cs="Andalus"/>
        </w:rPr>
        <w:t>Не растапливай печь самостоятельно (особенно с помощью бензина, керосина).</w:t>
      </w:r>
    </w:p>
    <w:p w:rsidR="005F2EA5" w:rsidRPr="004124F8" w:rsidRDefault="005F2EA5" w:rsidP="005F2EA5">
      <w:pPr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6.</w:t>
      </w:r>
      <w:r>
        <w:rPr>
          <w:rFonts w:ascii="Book Antiqua" w:hAnsi="Book Antiqua" w:cs="Andalus"/>
        </w:rPr>
        <w:t xml:space="preserve"> </w:t>
      </w:r>
      <w:r w:rsidRPr="004124F8">
        <w:rPr>
          <w:rFonts w:ascii="Book Antiqua" w:hAnsi="Book Antiqua" w:cs="Andalus"/>
        </w:rPr>
        <w:t>Самостоятельно не зажигай газовую плиту, и не сушите над ней одежду.</w:t>
      </w:r>
    </w:p>
    <w:p w:rsidR="005F2EA5" w:rsidRPr="004124F8" w:rsidRDefault="005F2EA5" w:rsidP="005F2EA5">
      <w:pPr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7.</w:t>
      </w:r>
      <w:r>
        <w:rPr>
          <w:rFonts w:ascii="Book Antiqua" w:hAnsi="Book Antiqua" w:cs="Andalus"/>
        </w:rPr>
        <w:t xml:space="preserve"> </w:t>
      </w:r>
      <w:r w:rsidRPr="004124F8">
        <w:rPr>
          <w:rFonts w:ascii="Book Antiqua" w:hAnsi="Book Antiqua" w:cs="Andalus"/>
        </w:rPr>
        <w:t>Не играй без взрослых фей</w:t>
      </w:r>
      <w:r>
        <w:rPr>
          <w:rFonts w:ascii="Book Antiqua" w:hAnsi="Book Antiqua" w:cs="Andalus"/>
        </w:rPr>
        <w:t>ер</w:t>
      </w:r>
      <w:r w:rsidRPr="004124F8">
        <w:rPr>
          <w:rFonts w:ascii="Book Antiqua" w:hAnsi="Book Antiqua" w:cs="Andalus"/>
        </w:rPr>
        <w:t>верками и хлопушками.</w:t>
      </w:r>
    </w:p>
    <w:p w:rsidR="005F2EA5" w:rsidRDefault="005F2EA5" w:rsidP="005F2EA5">
      <w:pPr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8.</w:t>
      </w:r>
      <w:r>
        <w:rPr>
          <w:rFonts w:ascii="Book Antiqua" w:hAnsi="Book Antiqua" w:cs="Andalus"/>
        </w:rPr>
        <w:t xml:space="preserve"> </w:t>
      </w:r>
      <w:r w:rsidRPr="004124F8">
        <w:rPr>
          <w:rFonts w:ascii="Book Antiqua" w:hAnsi="Book Antiqua" w:cs="Andalus"/>
        </w:rPr>
        <w:t>Не играй с бензином и другими горючими веществами.</w:t>
      </w:r>
    </w:p>
    <w:p w:rsidR="005F2EA5" w:rsidRPr="00EF2039" w:rsidRDefault="005F2EA5" w:rsidP="005F2EA5">
      <w:pPr>
        <w:jc w:val="left"/>
        <w:rPr>
          <w:rFonts w:ascii="Book Antiqua" w:hAnsi="Book Antiqua" w:cs="Andalus"/>
        </w:rPr>
      </w:pPr>
    </w:p>
    <w:p w:rsidR="005F2EA5" w:rsidRDefault="005F2EA5" w:rsidP="005F2EA5">
      <w:pPr>
        <w:jc w:val="center"/>
      </w:pPr>
      <w:r w:rsidRPr="00570513">
        <w:rPr>
          <w:noProof/>
          <w:lang w:eastAsia="ru-RU"/>
        </w:rPr>
        <w:drawing>
          <wp:inline distT="0" distB="0" distL="0" distR="0">
            <wp:extent cx="3039354" cy="3002508"/>
            <wp:effectExtent l="19050" t="0" r="864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84" cy="303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5F2EA5" w:rsidRDefault="005F2EA5" w:rsidP="005F2EA5">
      <w:pPr>
        <w:jc w:val="center"/>
        <w:rPr>
          <w:rFonts w:ascii="Candara" w:hAnsi="Candara"/>
          <w:b/>
          <w:sz w:val="24"/>
          <w:szCs w:val="24"/>
        </w:rPr>
      </w:pPr>
    </w:p>
    <w:p w:rsidR="005F2EA5" w:rsidRDefault="005F2EA5" w:rsidP="005F2EA5">
      <w:pPr>
        <w:jc w:val="center"/>
        <w:rPr>
          <w:rFonts w:ascii="Segoe Script" w:hAnsi="Segoe Script"/>
          <w:b/>
          <w:color w:val="FF0000"/>
          <w:sz w:val="24"/>
          <w:szCs w:val="24"/>
        </w:rPr>
      </w:pPr>
      <w:r>
        <w:rPr>
          <w:rFonts w:ascii="Segoe Script" w:hAnsi="Segoe Script"/>
          <w:b/>
          <w:color w:val="FF0000"/>
          <w:sz w:val="24"/>
          <w:szCs w:val="24"/>
        </w:rPr>
        <w:lastRenderedPageBreak/>
        <w:t xml:space="preserve">МБДОУ </w:t>
      </w:r>
      <w:proofErr w:type="spellStart"/>
      <w:r>
        <w:rPr>
          <w:rFonts w:ascii="Segoe Script" w:hAnsi="Segoe Script"/>
          <w:b/>
          <w:color w:val="FF0000"/>
          <w:sz w:val="24"/>
          <w:szCs w:val="24"/>
        </w:rPr>
        <w:t>Дс</w:t>
      </w:r>
      <w:proofErr w:type="spellEnd"/>
      <w:r>
        <w:rPr>
          <w:rFonts w:ascii="Segoe Script" w:hAnsi="Segoe Script"/>
          <w:b/>
          <w:color w:val="FF0000"/>
          <w:sz w:val="24"/>
          <w:szCs w:val="24"/>
        </w:rPr>
        <w:t xml:space="preserve"> № 23 </w:t>
      </w:r>
    </w:p>
    <w:p w:rsidR="005F2EA5" w:rsidRPr="00B12661" w:rsidRDefault="005F2EA5" w:rsidP="005F2EA5">
      <w:pPr>
        <w:jc w:val="center"/>
        <w:rPr>
          <w:rFonts w:ascii="Segoe Script" w:hAnsi="Segoe Script"/>
          <w:b/>
          <w:color w:val="FF0000"/>
          <w:sz w:val="24"/>
          <w:szCs w:val="24"/>
        </w:rPr>
      </w:pPr>
      <w:proofErr w:type="gramStart"/>
      <w:r>
        <w:rPr>
          <w:rFonts w:ascii="Segoe Script" w:hAnsi="Segoe Script"/>
          <w:b/>
          <w:color w:val="FF0000"/>
          <w:sz w:val="24"/>
          <w:szCs w:val="24"/>
        </w:rPr>
        <w:t>городского</w:t>
      </w:r>
      <w:proofErr w:type="gramEnd"/>
      <w:r>
        <w:rPr>
          <w:rFonts w:ascii="Segoe Script" w:hAnsi="Segoe Script"/>
          <w:b/>
          <w:color w:val="FF0000"/>
          <w:sz w:val="24"/>
          <w:szCs w:val="24"/>
        </w:rPr>
        <w:t xml:space="preserve"> округа-город Камышин</w:t>
      </w:r>
    </w:p>
    <w:p w:rsidR="005F2EA5" w:rsidRDefault="005F2EA5" w:rsidP="005F2EA5"/>
    <w:p w:rsidR="005F2EA5" w:rsidRDefault="005F2EA5" w:rsidP="005F2EA5">
      <w:pPr>
        <w:jc w:val="center"/>
      </w:pPr>
    </w:p>
    <w:p w:rsidR="005F2EA5" w:rsidRPr="0007654F" w:rsidRDefault="005F2EA5" w:rsidP="005F2EA5">
      <w:pPr>
        <w:jc w:val="center"/>
        <w:rPr>
          <w:rFonts w:ascii="Georgia" w:hAnsi="Georgia"/>
          <w:b/>
          <w:i/>
          <w:sz w:val="32"/>
          <w:szCs w:val="32"/>
        </w:rPr>
      </w:pPr>
      <w:bookmarkStart w:id="0" w:name="_GoBack"/>
      <w:r w:rsidRPr="004F1029">
        <w:rPr>
          <w:rFonts w:ascii="Georgia" w:hAnsi="Georgia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1.15pt;height:48.25pt" adj=",10800" fillcolor="#69f" strokecolor="#33c" strokeweight="2pt">
            <v:fill r:id="rId7" o:title="Джинсовая ткань" opacity="0" rotate="t" type="tile"/>
            <v:shadow on="t" color="#99f" offset="3pt"/>
            <v:textpath style="font-family:&quot;Arial Black&quot;;font-style:italic;v-text-kern:t" trim="t" fitpath="t" string="О правилах&#10; пожарной безопасности"/>
          </v:shape>
        </w:pict>
      </w:r>
      <w:bookmarkEnd w:id="0"/>
      <w:r w:rsidRPr="0007654F">
        <w:rPr>
          <w:rFonts w:ascii="Georgia" w:hAnsi="Georgia"/>
          <w:b/>
          <w:i/>
          <w:sz w:val="32"/>
          <w:szCs w:val="32"/>
        </w:rPr>
        <w:t xml:space="preserve"> </w:t>
      </w:r>
    </w:p>
    <w:p w:rsidR="005F2EA5" w:rsidRPr="0018424D" w:rsidRDefault="005F2EA5" w:rsidP="005F2EA5">
      <w:pPr>
        <w:jc w:val="center"/>
        <w:rPr>
          <w:rFonts w:ascii="Georgia" w:hAnsi="Georgia"/>
          <w:b/>
          <w:i/>
        </w:rPr>
      </w:pPr>
    </w:p>
    <w:p w:rsidR="005F2EA5" w:rsidRDefault="005F2EA5" w:rsidP="005F2EA5">
      <w:pPr>
        <w:jc w:val="center"/>
      </w:pPr>
      <w:r w:rsidRPr="00570513">
        <w:rPr>
          <w:noProof/>
          <w:lang w:eastAsia="ru-RU"/>
        </w:rPr>
        <w:drawing>
          <wp:inline distT="0" distB="0" distL="0" distR="0">
            <wp:extent cx="2614967" cy="2910279"/>
            <wp:effectExtent l="19050" t="0" r="0" b="0"/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38" cy="291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A5" w:rsidRDefault="005F2EA5" w:rsidP="005F2EA5"/>
    <w:p w:rsidR="005F2EA5" w:rsidRDefault="005F2EA5" w:rsidP="005F2EA5"/>
    <w:p w:rsidR="005F2EA5" w:rsidRDefault="005F2EA5" w:rsidP="005F2EA5"/>
    <w:p w:rsidR="005F2EA5" w:rsidRDefault="005F2EA5" w:rsidP="005F2EA5"/>
    <w:p w:rsidR="005F2EA5" w:rsidRDefault="005F2EA5" w:rsidP="005F2EA5"/>
    <w:p w:rsidR="005F2EA5" w:rsidRDefault="005F2EA5" w:rsidP="005F2EA5"/>
    <w:p w:rsidR="005F2EA5" w:rsidRPr="0031741C" w:rsidRDefault="005F2EA5" w:rsidP="005F2EA5">
      <w:pPr>
        <w:jc w:val="center"/>
        <w:rPr>
          <w:rFonts w:ascii="Candara" w:hAnsi="Candara"/>
          <w:b/>
          <w:color w:val="4F81BD" w:themeColor="accent1"/>
          <w:sz w:val="24"/>
          <w:szCs w:val="24"/>
        </w:rPr>
      </w:pPr>
      <w:r>
        <w:rPr>
          <w:rFonts w:ascii="Candara" w:hAnsi="Candara"/>
          <w:b/>
          <w:color w:val="4F81BD" w:themeColor="accent1"/>
          <w:sz w:val="24"/>
          <w:szCs w:val="24"/>
        </w:rPr>
        <w:t>2016г.</w:t>
      </w:r>
    </w:p>
    <w:p w:rsidR="005F2EA5" w:rsidRDefault="005F2EA5" w:rsidP="005F2EA5">
      <w:pPr>
        <w:rPr>
          <w:b/>
          <w:sz w:val="24"/>
          <w:szCs w:val="24"/>
        </w:rPr>
      </w:pPr>
    </w:p>
    <w:p w:rsidR="005F2EA5" w:rsidRDefault="005F2EA5" w:rsidP="0031741C">
      <w:pPr>
        <w:jc w:val="center"/>
        <w:rPr>
          <w:b/>
          <w:color w:val="FF0000"/>
          <w:spacing w:val="-20"/>
          <w:sz w:val="32"/>
          <w:szCs w:val="32"/>
        </w:rPr>
      </w:pPr>
    </w:p>
    <w:p w:rsidR="005F2EA5" w:rsidRDefault="005F2EA5" w:rsidP="0031741C">
      <w:pPr>
        <w:jc w:val="center"/>
        <w:rPr>
          <w:b/>
          <w:color w:val="FF0000"/>
          <w:spacing w:val="-20"/>
          <w:sz w:val="32"/>
          <w:szCs w:val="32"/>
        </w:rPr>
      </w:pPr>
    </w:p>
    <w:p w:rsidR="0031741C" w:rsidRPr="0007654F" w:rsidRDefault="00FB55FA" w:rsidP="0031741C">
      <w:pPr>
        <w:jc w:val="center"/>
        <w:rPr>
          <w:b/>
          <w:color w:val="FF0000"/>
          <w:spacing w:val="-20"/>
          <w:sz w:val="32"/>
          <w:szCs w:val="32"/>
        </w:rPr>
      </w:pPr>
      <w:r w:rsidRPr="0007654F">
        <w:rPr>
          <w:b/>
          <w:color w:val="FF0000"/>
          <w:spacing w:val="-20"/>
          <w:sz w:val="32"/>
          <w:szCs w:val="32"/>
        </w:rPr>
        <w:lastRenderedPageBreak/>
        <w:t xml:space="preserve">Если пожар </w:t>
      </w:r>
    </w:p>
    <w:p w:rsidR="00FB55FA" w:rsidRPr="0031741C" w:rsidRDefault="00FB55FA" w:rsidP="0031741C">
      <w:pPr>
        <w:jc w:val="center"/>
        <w:rPr>
          <w:b/>
          <w:color w:val="FF0000"/>
        </w:rPr>
      </w:pPr>
      <w:r w:rsidRPr="0007654F">
        <w:rPr>
          <w:b/>
          <w:color w:val="FF0000"/>
          <w:spacing w:val="-20"/>
          <w:sz w:val="32"/>
          <w:szCs w:val="32"/>
        </w:rPr>
        <w:t>все же возник вам необходимо:</w:t>
      </w:r>
    </w:p>
    <w:p w:rsidR="00FB55FA" w:rsidRPr="00FB55FA" w:rsidRDefault="00FB55FA" w:rsidP="00FB55FA">
      <w:pPr>
        <w:jc w:val="left"/>
        <w:rPr>
          <w:b/>
          <w:sz w:val="16"/>
          <w:szCs w:val="16"/>
        </w:rPr>
      </w:pP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t>1.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>Постарайся первым делом сообщить о пожаре взрослым (не скрывайте, даже если пожар произошел по вашей вине).</w:t>
      </w: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t>2.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 xml:space="preserve">Позвони в пожарную охрану по телефону 01, сообщи свой точный адрес и что горит. </w:t>
      </w: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t>3.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>Никогда не прячься в шкаф или под кровать, пожарным будет трудно найти тебя там.</w:t>
      </w:r>
    </w:p>
    <w:p w:rsidR="00FB55FA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t>4.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 xml:space="preserve">Когда в доме горит, быстрей выбегай на улицу. Ни за что не задерживайся из-за игрушек, собаки или кошки. </w:t>
      </w:r>
    </w:p>
    <w:p w:rsidR="001D1FA5" w:rsidRDefault="001D1FA5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  <w:noProof/>
          <w:lang w:eastAsia="ru-RU"/>
        </w:rPr>
        <w:drawing>
          <wp:inline distT="0" distB="0" distL="0" distR="0">
            <wp:extent cx="2744621" cy="2702303"/>
            <wp:effectExtent l="19050" t="0" r="0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60" cy="270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FA5" w:rsidRDefault="001D1FA5" w:rsidP="001D1FA5">
      <w:pPr>
        <w:spacing w:line="276" w:lineRule="auto"/>
        <w:jc w:val="center"/>
        <w:rPr>
          <w:rFonts w:ascii="Book Antiqua" w:hAnsi="Book Antiqua" w:cs="Andalus"/>
        </w:rPr>
      </w:pPr>
      <w:r w:rsidRPr="001D1FA5">
        <w:rPr>
          <w:rFonts w:ascii="Book Antiqua" w:hAnsi="Book Antiqua" w:cs="Andalus"/>
          <w:noProof/>
          <w:lang w:eastAsia="ru-RU"/>
        </w:rPr>
        <w:lastRenderedPageBreak/>
        <w:drawing>
          <wp:inline distT="0" distB="0" distL="0" distR="0">
            <wp:extent cx="2764733" cy="2913797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87" cy="292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t>5.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>Если задымление в квартире ляг на пол (там меньше дыма), и постарайтесь добраться до выхода из горящего помещения.</w:t>
      </w: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t>6.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>Рот и нос закрой влажной тряпкой или любой тряпичной вещью.</w:t>
      </w: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t>7.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>Не открывай окно, (это усилит горение).</w:t>
      </w: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t>8.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>Если чувствуешь запах дыма в подъезде, не открывай входную дверь (огонь и дым могут ворваться в твою квартиру), лучше уйти в дальнюю комнату и из окна позвать на помощь.</w:t>
      </w: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</w:rPr>
      </w:pPr>
      <w:r w:rsidRPr="001D1FA5">
        <w:rPr>
          <w:rFonts w:ascii="Book Antiqua" w:hAnsi="Book Antiqua" w:cs="Andalus"/>
        </w:rPr>
        <w:lastRenderedPageBreak/>
        <w:t>9.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>Если горит твоя одежда надо упасть на пол и кататься, сбивая пламя.</w:t>
      </w:r>
    </w:p>
    <w:p w:rsidR="00FB55FA" w:rsidRPr="001D1FA5" w:rsidRDefault="00FB55FA" w:rsidP="0031741C">
      <w:pPr>
        <w:spacing w:line="276" w:lineRule="auto"/>
        <w:jc w:val="left"/>
        <w:rPr>
          <w:rFonts w:ascii="Book Antiqua" w:hAnsi="Book Antiqua" w:cs="Andalus"/>
          <w:sz w:val="24"/>
          <w:szCs w:val="24"/>
        </w:rPr>
      </w:pPr>
      <w:r w:rsidRPr="001D1FA5">
        <w:rPr>
          <w:rFonts w:ascii="Book Antiqua" w:hAnsi="Book Antiqua" w:cs="Andalus"/>
        </w:rPr>
        <w:t>10.</w:t>
      </w:r>
      <w:r w:rsidR="0031741C" w:rsidRPr="001D1FA5">
        <w:rPr>
          <w:rFonts w:ascii="Book Antiqua" w:hAnsi="Book Antiqua" w:cs="Andalus"/>
        </w:rPr>
        <w:t xml:space="preserve"> </w:t>
      </w:r>
      <w:r w:rsidRPr="001D1FA5">
        <w:rPr>
          <w:rFonts w:ascii="Book Antiqua" w:hAnsi="Book Antiqua" w:cs="Andalus"/>
        </w:rPr>
        <w:t>Если загорелся электроприбор, надо выключить его из розетки и накрыть его толстым одеялом.</w:t>
      </w:r>
    </w:p>
    <w:p w:rsidR="001D1FA5" w:rsidRDefault="001D1FA5" w:rsidP="001D1FA5">
      <w:pPr>
        <w:jc w:val="center"/>
        <w:rPr>
          <w:b/>
          <w:sz w:val="24"/>
          <w:szCs w:val="24"/>
        </w:rPr>
      </w:pPr>
    </w:p>
    <w:p w:rsidR="001D1FA5" w:rsidRPr="0007654F" w:rsidRDefault="001D1FA5" w:rsidP="001D1FA5">
      <w:pPr>
        <w:jc w:val="center"/>
        <w:rPr>
          <w:b/>
          <w:color w:val="FF0000"/>
          <w:spacing w:val="-20"/>
          <w:sz w:val="32"/>
          <w:szCs w:val="32"/>
        </w:rPr>
      </w:pPr>
      <w:r w:rsidRPr="0007654F">
        <w:rPr>
          <w:b/>
          <w:color w:val="FF0000"/>
          <w:spacing w:val="-20"/>
          <w:sz w:val="32"/>
          <w:szCs w:val="32"/>
        </w:rPr>
        <w:t xml:space="preserve">Правила </w:t>
      </w:r>
    </w:p>
    <w:p w:rsidR="001D1FA5" w:rsidRPr="001D1FA5" w:rsidRDefault="001D1FA5" w:rsidP="001D1FA5">
      <w:pPr>
        <w:jc w:val="center"/>
        <w:rPr>
          <w:b/>
          <w:color w:val="FF0000"/>
          <w:sz w:val="32"/>
          <w:szCs w:val="32"/>
        </w:rPr>
      </w:pPr>
      <w:r w:rsidRPr="0007654F">
        <w:rPr>
          <w:b/>
          <w:color w:val="FF0000"/>
          <w:spacing w:val="-20"/>
          <w:sz w:val="32"/>
          <w:szCs w:val="32"/>
        </w:rPr>
        <w:t xml:space="preserve">пожарной безопасности в лесу: </w:t>
      </w:r>
    </w:p>
    <w:p w:rsidR="004124F8" w:rsidRDefault="004124F8" w:rsidP="001D1FA5"/>
    <w:p w:rsidR="001D1FA5" w:rsidRPr="004124F8" w:rsidRDefault="001D1FA5" w:rsidP="004124F8">
      <w:pPr>
        <w:spacing w:line="276" w:lineRule="auto"/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1. Не оставлять не</w:t>
      </w:r>
      <w:r w:rsidR="005F2EA5">
        <w:rPr>
          <w:rFonts w:ascii="Book Antiqua" w:hAnsi="Book Antiqua" w:cs="Andalus"/>
        </w:rPr>
        <w:t xml:space="preserve"> </w:t>
      </w:r>
      <w:r w:rsidRPr="004124F8">
        <w:rPr>
          <w:rFonts w:ascii="Book Antiqua" w:hAnsi="Book Antiqua" w:cs="Andalus"/>
        </w:rPr>
        <w:t>затушенные костры;</w:t>
      </w:r>
    </w:p>
    <w:p w:rsidR="001D1FA5" w:rsidRPr="004124F8" w:rsidRDefault="001D1FA5" w:rsidP="004124F8">
      <w:pPr>
        <w:spacing w:line="276" w:lineRule="auto"/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2. Не бросать в лесу окурки и спички;</w:t>
      </w:r>
    </w:p>
    <w:p w:rsidR="001D1FA5" w:rsidRPr="004124F8" w:rsidRDefault="001D1FA5" w:rsidP="004124F8">
      <w:pPr>
        <w:spacing w:line="276" w:lineRule="auto"/>
        <w:jc w:val="left"/>
        <w:rPr>
          <w:rFonts w:ascii="Book Antiqua" w:hAnsi="Book Antiqua" w:cs="Andalus"/>
        </w:rPr>
      </w:pPr>
      <w:r w:rsidRPr="004124F8">
        <w:rPr>
          <w:rFonts w:ascii="Book Antiqua" w:hAnsi="Book Antiqua" w:cs="Andalus"/>
        </w:rPr>
        <w:t>3. Не сжигать сухую траву.</w:t>
      </w:r>
    </w:p>
    <w:p w:rsidR="001D1FA5" w:rsidRPr="004124F8" w:rsidRDefault="001D1FA5" w:rsidP="004124F8">
      <w:pPr>
        <w:jc w:val="center"/>
      </w:pPr>
      <w:r w:rsidRPr="00FB55FA">
        <w:rPr>
          <w:noProof/>
          <w:lang w:eastAsia="ru-RU"/>
        </w:rPr>
        <w:drawing>
          <wp:inline distT="0" distB="0" distL="0" distR="0">
            <wp:extent cx="2852382" cy="3241343"/>
            <wp:effectExtent l="19050" t="0" r="5118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03" cy="323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FA5" w:rsidRPr="004124F8" w:rsidSect="00570513">
      <w:pgSz w:w="16838" w:h="11906" w:orient="landscape"/>
      <w:pgMar w:top="454" w:right="454" w:bottom="454" w:left="454" w:header="709" w:footer="709" w:gutter="0"/>
      <w:cols w:num="3"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Segoe Script">
    <w:altName w:val="Arial"/>
    <w:charset w:val="CC"/>
    <w:family w:val="swiss"/>
    <w:pitch w:val="variable"/>
    <w:sig w:usb0="00000001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570513"/>
    <w:rsid w:val="0007654F"/>
    <w:rsid w:val="0018424D"/>
    <w:rsid w:val="001D1FA5"/>
    <w:rsid w:val="0031741C"/>
    <w:rsid w:val="004124F8"/>
    <w:rsid w:val="004F1029"/>
    <w:rsid w:val="00570513"/>
    <w:rsid w:val="005F2EA5"/>
    <w:rsid w:val="00AF5ECB"/>
    <w:rsid w:val="00B12661"/>
    <w:rsid w:val="00BA57B7"/>
    <w:rsid w:val="00C22DE3"/>
    <w:rsid w:val="00CF5E10"/>
    <w:rsid w:val="00EF2039"/>
    <w:rsid w:val="00FB5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5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5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107D8-1B71-493E-9C48-B6C693372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user</cp:lastModifiedBy>
  <cp:revision>4</cp:revision>
  <dcterms:created xsi:type="dcterms:W3CDTF">2015-10-23T08:41:00Z</dcterms:created>
  <dcterms:modified xsi:type="dcterms:W3CDTF">2016-01-27T10:44:00Z</dcterms:modified>
</cp:coreProperties>
</file>